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5A2" w:rsidRPr="00F335A2" w:rsidRDefault="00F335A2" w:rsidP="00F335A2">
      <w:pPr>
        <w:spacing w:before="120" w:after="120"/>
        <w:jc w:val="right"/>
        <w:rPr>
          <w:rFonts w:ascii="Times New Roman" w:hAnsi="Times New Roman"/>
          <w:sz w:val="24"/>
        </w:rPr>
      </w:pPr>
      <w:r w:rsidRPr="00F335A2">
        <w:rPr>
          <w:rFonts w:ascii="Times New Roman" w:hAnsi="Times New Roman"/>
          <w:sz w:val="24"/>
        </w:rPr>
        <w:t>Приложение №2</w:t>
      </w:r>
      <w:r w:rsidR="00BE1C66">
        <w:rPr>
          <w:rFonts w:ascii="Times New Roman" w:hAnsi="Times New Roman"/>
          <w:sz w:val="24"/>
        </w:rPr>
        <w:t>3</w:t>
      </w:r>
    </w:p>
    <w:p w:rsidR="00F335A2" w:rsidRPr="00F335A2" w:rsidRDefault="00F335A2" w:rsidP="00BE1C66">
      <w:pPr>
        <w:spacing w:before="120" w:after="120"/>
        <w:jc w:val="right"/>
        <w:rPr>
          <w:rFonts w:ascii="Times New Roman" w:hAnsi="Times New Roman"/>
          <w:sz w:val="24"/>
        </w:rPr>
      </w:pPr>
      <w:r w:rsidRPr="00F335A2">
        <w:rPr>
          <w:rFonts w:ascii="Times New Roman" w:hAnsi="Times New Roman"/>
          <w:sz w:val="24"/>
        </w:rPr>
        <w:t xml:space="preserve">к Договору № </w:t>
      </w:r>
      <w:r w:rsidR="00BE1C66">
        <w:rPr>
          <w:rFonts w:ascii="Times New Roman" w:hAnsi="Times New Roman"/>
          <w:sz w:val="24"/>
        </w:rPr>
        <w:t>__________________</w:t>
      </w:r>
    </w:p>
    <w:p w:rsidR="00F335A2" w:rsidRPr="00F335A2" w:rsidRDefault="00F335A2" w:rsidP="00F335A2">
      <w:pPr>
        <w:spacing w:before="120" w:after="120"/>
        <w:jc w:val="right"/>
        <w:rPr>
          <w:rFonts w:ascii="Times New Roman" w:hAnsi="Times New Roman"/>
          <w:sz w:val="24"/>
        </w:rPr>
      </w:pPr>
      <w:r w:rsidRPr="00F335A2">
        <w:rPr>
          <w:rFonts w:ascii="Times New Roman" w:hAnsi="Times New Roman"/>
          <w:sz w:val="24"/>
        </w:rPr>
        <w:t xml:space="preserve">от «____» </w:t>
      </w:r>
      <w:r w:rsidR="00BE1C66">
        <w:rPr>
          <w:rFonts w:ascii="Times New Roman" w:hAnsi="Times New Roman"/>
          <w:sz w:val="24"/>
        </w:rPr>
        <w:t>_____________</w:t>
      </w:r>
      <w:r w:rsidRPr="00F335A2">
        <w:rPr>
          <w:rFonts w:ascii="Times New Roman" w:hAnsi="Times New Roman"/>
          <w:sz w:val="24"/>
        </w:rPr>
        <w:t xml:space="preserve"> 201</w:t>
      </w:r>
      <w:r w:rsidR="00BE1C66">
        <w:rPr>
          <w:rFonts w:ascii="Times New Roman" w:hAnsi="Times New Roman"/>
          <w:sz w:val="24"/>
        </w:rPr>
        <w:t>__</w:t>
      </w:r>
      <w:r w:rsidRPr="00F335A2">
        <w:rPr>
          <w:rFonts w:ascii="Times New Roman" w:hAnsi="Times New Roman"/>
          <w:sz w:val="24"/>
        </w:rPr>
        <w:t>г.</w:t>
      </w:r>
    </w:p>
    <w:p w:rsidR="005E08B5" w:rsidRPr="00F335A2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335A2" w:rsidRDefault="00F335A2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335A2" w:rsidRDefault="00F335A2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335A2" w:rsidRPr="00FA4A39" w:rsidRDefault="00F335A2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5E08B5" w:rsidRPr="00FA4A39" w:rsidRDefault="00196375" w:rsidP="00CB52E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маркировки поставляемого О</w:t>
      </w:r>
      <w:r w:rsidR="005E08B5" w:rsidRPr="00FA4A39">
        <w:rPr>
          <w:rFonts w:ascii="Times New Roman" w:hAnsi="Times New Roman"/>
          <w:b/>
          <w:sz w:val="28"/>
          <w:szCs w:val="28"/>
        </w:rPr>
        <w:t>борудования</w:t>
      </w: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D5A4C" w:rsidRPr="00FA4A39" w:rsidRDefault="00ED5A4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335A2" w:rsidRDefault="00F335A2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335A2" w:rsidRPr="007D54FF" w:rsidRDefault="00F335A2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3053C5" w:rsidRDefault="005E08B5" w:rsidP="003053C5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firstLine="69"/>
        <w:rPr>
          <w:rFonts w:ascii="Times New Roman" w:hAnsi="Times New Roman"/>
          <w:color w:val="002060"/>
          <w:sz w:val="24"/>
          <w:szCs w:val="24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>борудования штрих-кодом в порядке, определяемом настоящим Договором.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Настоящий Стандарт может уточняться и/или дополняться по соглашению Сторон, без изменения цены Договора.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>борудования этикетками штрих-кода в соответствии с условиями настоящего Договора.</w:t>
      </w:r>
    </w:p>
    <w:p w:rsidR="005E08B5" w:rsidRPr="003053C5" w:rsidRDefault="005E08B5" w:rsidP="00F335A2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составу и содержанию маркировки штрих-кодом.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Все поставляемое </w:t>
      </w:r>
      <w:r w:rsidR="00712B3D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5E08B5" w:rsidRPr="003053C5" w:rsidRDefault="0019637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Поставка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без маркировки этикетками штрих-кода по стандартам </w:t>
      </w:r>
      <w:r w:rsidRPr="003053C5">
        <w:rPr>
          <w:rFonts w:ascii="Times New Roman" w:hAnsi="Times New Roman"/>
          <w:iCs/>
          <w:sz w:val="24"/>
          <w:szCs w:val="24"/>
        </w:rPr>
        <w:t>Генподрядчика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допускается в исключительных случаях и только по письменному согласованию с </w:t>
      </w:r>
      <w:r w:rsidRPr="003053C5">
        <w:rPr>
          <w:rFonts w:ascii="Times New Roman" w:hAnsi="Times New Roman"/>
          <w:iCs/>
          <w:sz w:val="24"/>
          <w:szCs w:val="24"/>
        </w:rPr>
        <w:t>Генподрядчиком</w:t>
      </w:r>
      <w:r w:rsidR="005E08B5" w:rsidRPr="003053C5">
        <w:rPr>
          <w:rFonts w:ascii="Times New Roman" w:hAnsi="Times New Roman"/>
          <w:iCs/>
          <w:sz w:val="24"/>
          <w:szCs w:val="24"/>
        </w:rPr>
        <w:t>.</w:t>
      </w:r>
    </w:p>
    <w:p w:rsidR="005E08B5" w:rsidRPr="003053C5" w:rsidRDefault="00712B3D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Состав и содержание маркировки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борудования штрих-кодом определяется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Внесение изменений в состав </w:t>
      </w:r>
      <w:r w:rsidR="00196375" w:rsidRPr="003053C5">
        <w:rPr>
          <w:rFonts w:ascii="Times New Roman" w:hAnsi="Times New Roman"/>
          <w:iCs/>
          <w:sz w:val="24"/>
          <w:szCs w:val="24"/>
        </w:rPr>
        <w:t>и содержание маркировки О</w:t>
      </w:r>
      <w:r w:rsidRPr="003053C5">
        <w:rPr>
          <w:rFonts w:ascii="Times New Roman" w:hAnsi="Times New Roman"/>
          <w:iCs/>
          <w:sz w:val="24"/>
          <w:szCs w:val="24"/>
        </w:rPr>
        <w:t>борудования штрих-кодом не допускается.</w:t>
      </w:r>
    </w:p>
    <w:p w:rsidR="005E08B5" w:rsidRPr="003053C5" w:rsidRDefault="005E08B5" w:rsidP="00F335A2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месту маркировки.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штрих-кода должна наноситься:</w:t>
      </w:r>
    </w:p>
    <w:p w:rsidR="005E08B5" w:rsidRPr="003053C5" w:rsidRDefault="00712B3D" w:rsidP="00196375">
      <w:pPr>
        <w:pStyle w:val="af4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упакованные объекты Оборудования: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борудование, а также на его упаковку;</w:t>
      </w:r>
    </w:p>
    <w:p w:rsidR="005E08B5" w:rsidRPr="003053C5" w:rsidRDefault="00712B3D" w:rsidP="00196375">
      <w:pPr>
        <w:pStyle w:val="af4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неупакованные объекты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борудования –</w:t>
      </w:r>
      <w:r>
        <w:rPr>
          <w:rFonts w:ascii="Times New Roman" w:hAnsi="Times New Roman"/>
          <w:iCs/>
          <w:sz w:val="24"/>
          <w:szCs w:val="24"/>
        </w:rPr>
        <w:t xml:space="preserve">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устан</w:t>
      </w:r>
      <w:r w:rsidR="00196375" w:rsidRPr="003053C5">
        <w:rPr>
          <w:rFonts w:ascii="Times New Roman" w:hAnsi="Times New Roman"/>
          <w:iCs/>
          <w:sz w:val="24"/>
          <w:szCs w:val="24"/>
        </w:rPr>
        <w:t>авливают в рабочих чертежах 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</w:t>
      </w:r>
      <w:r w:rsidRPr="003053C5">
        <w:rPr>
          <w:rFonts w:ascii="Times New Roman" w:hAnsi="Times New Roman"/>
          <w:iCs/>
          <w:sz w:val="24"/>
          <w:szCs w:val="24"/>
        </w:rPr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5E08B5" w:rsidRPr="003053C5" w:rsidRDefault="005E08B5" w:rsidP="00F335A2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по изготовлению маркировки штрих-кода.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Общими требованиями по изготовлению маркировки штрих-кода являются следующие:</w:t>
      </w:r>
    </w:p>
    <w:p w:rsidR="005E08B5" w:rsidRPr="003053C5" w:rsidRDefault="005E08B5" w:rsidP="00196375">
      <w:pPr>
        <w:pStyle w:val="af4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lastRenderedPageBreak/>
        <w:t xml:space="preserve">Маркировка штрих-кодом не должна приводить к </w:t>
      </w:r>
      <w:r w:rsidR="00196375" w:rsidRPr="003053C5">
        <w:rPr>
          <w:rFonts w:ascii="Times New Roman" w:hAnsi="Times New Roman"/>
          <w:iCs/>
          <w:sz w:val="24"/>
          <w:szCs w:val="24"/>
        </w:rPr>
        <w:t>изменению геометрической формы О</w:t>
      </w:r>
      <w:r w:rsidRPr="003053C5">
        <w:rPr>
          <w:rFonts w:ascii="Times New Roman" w:hAnsi="Times New Roman"/>
          <w:iCs/>
          <w:sz w:val="24"/>
          <w:szCs w:val="24"/>
        </w:rPr>
        <w:t>борудования, нар</w:t>
      </w:r>
      <w:r w:rsidR="00712B3D">
        <w:rPr>
          <w:rFonts w:ascii="Times New Roman" w:hAnsi="Times New Roman"/>
          <w:iCs/>
          <w:sz w:val="24"/>
          <w:szCs w:val="24"/>
        </w:rPr>
        <w:t>ушению взаимодействия объектов О</w:t>
      </w:r>
      <w:r w:rsidRPr="003053C5">
        <w:rPr>
          <w:rFonts w:ascii="Times New Roman" w:hAnsi="Times New Roman"/>
          <w:iCs/>
          <w:sz w:val="24"/>
          <w:szCs w:val="24"/>
        </w:rPr>
        <w:t>борудования друг с другом и их взаимозаменяемости.</w:t>
      </w:r>
    </w:p>
    <w:p w:rsidR="005E08B5" w:rsidRPr="003053C5" w:rsidRDefault="005E08B5" w:rsidP="00196375">
      <w:pPr>
        <w:pStyle w:val="af4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штрих-кодом должна удовлетворять эстетическим и эргономическим требов</w:t>
      </w:r>
      <w:r w:rsidR="00196375" w:rsidRPr="003053C5">
        <w:rPr>
          <w:rFonts w:ascii="Times New Roman" w:hAnsi="Times New Roman"/>
          <w:iCs/>
          <w:sz w:val="24"/>
          <w:szCs w:val="24"/>
        </w:rPr>
        <w:t>аниям, предъявляемым к О</w:t>
      </w:r>
      <w:r w:rsidRPr="003053C5">
        <w:rPr>
          <w:rFonts w:ascii="Times New Roman" w:hAnsi="Times New Roman"/>
          <w:iCs/>
          <w:sz w:val="24"/>
          <w:szCs w:val="24"/>
        </w:rPr>
        <w:t>борудованию, не ухудшать его внешний вид и надежность в работе.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Непосредственные требования по изготовлению марки</w:t>
      </w:r>
      <w:r w:rsidR="00196375" w:rsidRPr="003053C5">
        <w:rPr>
          <w:rFonts w:ascii="Times New Roman" w:hAnsi="Times New Roman"/>
          <w:iCs/>
          <w:sz w:val="24"/>
          <w:szCs w:val="24"/>
        </w:rPr>
        <w:t>ровки штрих-кода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196375" w:rsidRPr="003053C5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F335A2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способу маркирования и качеству маркировки.</w:t>
      </w:r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Общими требованиями к нанесению штрих-кода и качеству маркировки штрих-кодом являются:</w:t>
      </w:r>
    </w:p>
    <w:p w:rsidR="005E08B5" w:rsidRPr="003053C5" w:rsidRDefault="005E08B5" w:rsidP="00196375">
      <w:pPr>
        <w:pStyle w:val="af4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механизацию процесса маркирования.</w:t>
      </w:r>
    </w:p>
    <w:p w:rsidR="005E08B5" w:rsidRPr="003053C5" w:rsidRDefault="005E08B5" w:rsidP="00196375">
      <w:pPr>
        <w:pStyle w:val="af4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5E08B5" w:rsidRPr="003053C5" w:rsidRDefault="005E08B5" w:rsidP="00196375">
      <w:pPr>
        <w:pStyle w:val="af4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5E08B5" w:rsidRPr="003053C5" w:rsidRDefault="005E08B5" w:rsidP="00196375">
      <w:pPr>
        <w:pStyle w:val="af4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оставаться стойкой и прочной в течение всего</w:t>
      </w:r>
      <w:r w:rsidR="00712B3D">
        <w:rPr>
          <w:rFonts w:ascii="Times New Roman" w:hAnsi="Times New Roman"/>
          <w:iCs/>
          <w:sz w:val="24"/>
          <w:szCs w:val="24"/>
        </w:rPr>
        <w:t xml:space="preserve"> срока эксплуатации и хранения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в условиях и режимах, установленных в стандартах, технических условиях </w:t>
      </w:r>
      <w:r w:rsidR="00712B3D">
        <w:rPr>
          <w:rFonts w:ascii="Times New Roman" w:hAnsi="Times New Roman"/>
          <w:iCs/>
          <w:sz w:val="24"/>
          <w:szCs w:val="24"/>
        </w:rPr>
        <w:t>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конкретного типа.</w:t>
      </w:r>
    </w:p>
    <w:p w:rsidR="005E08B5" w:rsidRPr="003053C5" w:rsidRDefault="005E08B5" w:rsidP="00196375">
      <w:pPr>
        <w:pStyle w:val="af4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bookmarkStart w:id="4" w:name="i91598"/>
      <w:r w:rsidRPr="003053C5">
        <w:rPr>
          <w:rFonts w:ascii="Times New Roman" w:hAnsi="Times New Roman"/>
          <w:iCs/>
          <w:sz w:val="24"/>
          <w:szCs w:val="24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5E08B5" w:rsidRPr="003053C5" w:rsidRDefault="005E08B5" w:rsidP="00196375">
      <w:pPr>
        <w:pStyle w:val="af4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Непосредственные требования к способу маркировки штрих-кодом пост</w:t>
      </w:r>
      <w:r w:rsidR="00712B3D">
        <w:rPr>
          <w:rFonts w:ascii="Times New Roman" w:hAnsi="Times New Roman"/>
          <w:iCs/>
          <w:sz w:val="24"/>
          <w:szCs w:val="24"/>
        </w:rPr>
        <w:t>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712B3D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</w:t>
      </w:r>
      <w:r w:rsidR="00EA7289">
        <w:rPr>
          <w:rFonts w:ascii="Times New Roman" w:hAnsi="Times New Roman"/>
          <w:iCs/>
          <w:sz w:val="24"/>
          <w:szCs w:val="24"/>
        </w:rPr>
        <w:t>ткам штрих-кода (Приложение №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bookmarkEnd w:id="5"/>
    <w:p w:rsidR="00F335A2" w:rsidRPr="00813238" w:rsidRDefault="00F335A2" w:rsidP="00F335A2">
      <w:pPr>
        <w:rPr>
          <w:rFonts w:ascii="Times New Roman" w:hAnsi="Times New Roman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F335A2" w:rsidRPr="00C33FB9" w:rsidTr="00C33FB9">
        <w:tc>
          <w:tcPr>
            <w:tcW w:w="4928" w:type="dxa"/>
          </w:tcPr>
          <w:p w:rsidR="00F335A2" w:rsidRPr="00F729DF" w:rsidRDefault="00F335A2" w:rsidP="00C33FB9">
            <w:pPr>
              <w:rPr>
                <w:rFonts w:ascii="Times New Roman" w:hAnsi="Times New Roman"/>
                <w:sz w:val="24"/>
              </w:rPr>
            </w:pPr>
            <w:r w:rsidRPr="00F729DF">
              <w:rPr>
                <w:rFonts w:ascii="Times New Roman" w:hAnsi="Times New Roman"/>
                <w:b/>
                <w:sz w:val="24"/>
              </w:rPr>
              <w:t>ЗАКАЗЧИК:</w:t>
            </w:r>
            <w:r w:rsidRPr="00F729DF"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5209" w:type="dxa"/>
          </w:tcPr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  <w:r w:rsidRPr="00AB0E62">
              <w:rPr>
                <w:rFonts w:ascii="Times New Roman" w:hAnsi="Times New Roman"/>
                <w:b/>
                <w:sz w:val="24"/>
              </w:rPr>
              <w:t>ПОСТАВЩИК:</w:t>
            </w:r>
          </w:p>
        </w:tc>
      </w:tr>
      <w:tr w:rsidR="00F335A2" w:rsidRPr="00C33FB9" w:rsidTr="00C33FB9">
        <w:tc>
          <w:tcPr>
            <w:tcW w:w="4928" w:type="dxa"/>
          </w:tcPr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  <w:r w:rsidRPr="00C33FB9">
              <w:rPr>
                <w:rFonts w:ascii="Times New Roman" w:hAnsi="Times New Roman"/>
                <w:sz w:val="24"/>
              </w:rPr>
              <w:t>АО «ДЕЗ»</w:t>
            </w:r>
          </w:p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  <w:r w:rsidRPr="00C33FB9">
              <w:rPr>
                <w:rFonts w:ascii="Times New Roman" w:hAnsi="Times New Roman"/>
                <w:sz w:val="24"/>
              </w:rPr>
              <w:t>Генеральный директор</w:t>
            </w:r>
          </w:p>
        </w:tc>
        <w:tc>
          <w:tcPr>
            <w:tcW w:w="5209" w:type="dxa"/>
          </w:tcPr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</w:p>
        </w:tc>
      </w:tr>
      <w:tr w:rsidR="00F335A2" w:rsidRPr="00C33FB9" w:rsidTr="00C33FB9">
        <w:tc>
          <w:tcPr>
            <w:tcW w:w="4928" w:type="dxa"/>
          </w:tcPr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</w:p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</w:p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</w:p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  <w:r w:rsidRPr="00C33FB9">
              <w:rPr>
                <w:rFonts w:ascii="Times New Roman" w:hAnsi="Times New Roman"/>
                <w:sz w:val="24"/>
              </w:rPr>
              <w:t>______________________ Д.Г. Тарло</w:t>
            </w:r>
          </w:p>
        </w:tc>
        <w:tc>
          <w:tcPr>
            <w:tcW w:w="5209" w:type="dxa"/>
          </w:tcPr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</w:p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</w:p>
          <w:p w:rsidR="00F335A2" w:rsidRPr="00C33FB9" w:rsidRDefault="00F335A2" w:rsidP="00C33FB9">
            <w:pPr>
              <w:rPr>
                <w:rFonts w:ascii="Times New Roman" w:hAnsi="Times New Roman"/>
                <w:sz w:val="24"/>
              </w:rPr>
            </w:pPr>
          </w:p>
          <w:p w:rsidR="00F335A2" w:rsidRPr="00C33FB9" w:rsidRDefault="00F335A2" w:rsidP="00BE1C66">
            <w:pPr>
              <w:rPr>
                <w:rFonts w:ascii="Times New Roman" w:hAnsi="Times New Roman"/>
                <w:sz w:val="24"/>
              </w:rPr>
            </w:pPr>
            <w:r w:rsidRPr="00C33FB9">
              <w:rPr>
                <w:rFonts w:ascii="Times New Roman" w:hAnsi="Times New Roman"/>
                <w:sz w:val="24"/>
              </w:rPr>
              <w:t xml:space="preserve">______________________ </w:t>
            </w:r>
            <w:bookmarkStart w:id="6" w:name="_GoBack"/>
            <w:bookmarkEnd w:id="6"/>
          </w:p>
        </w:tc>
      </w:tr>
    </w:tbl>
    <w:p w:rsidR="005E08B5" w:rsidRPr="00F335A2" w:rsidRDefault="005E08B5" w:rsidP="00F335A2">
      <w:pPr>
        <w:pStyle w:val="1"/>
        <w:keepNext w:val="0"/>
        <w:widowControl w:val="0"/>
        <w:numPr>
          <w:ilvl w:val="0"/>
          <w:numId w:val="0"/>
        </w:numPr>
        <w:tabs>
          <w:tab w:val="left" w:pos="851"/>
        </w:tabs>
        <w:suppressAutoHyphens/>
        <w:spacing w:before="0" w:after="0" w:line="360" w:lineRule="auto"/>
        <w:rPr>
          <w:rFonts w:ascii="Times New Roman" w:hAnsi="Times New Roman"/>
          <w:iCs/>
          <w:sz w:val="24"/>
          <w:szCs w:val="24"/>
        </w:rPr>
      </w:pPr>
    </w:p>
    <w:sectPr w:rsidR="005E08B5" w:rsidRPr="00F335A2" w:rsidSect="00196375">
      <w:footerReference w:type="default" r:id="rId8"/>
      <w:pgSz w:w="11906" w:h="16838" w:code="9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B1B" w:rsidRDefault="00931B1B">
      <w:r>
        <w:separator/>
      </w:r>
    </w:p>
  </w:endnote>
  <w:endnote w:type="continuationSeparator" w:id="0">
    <w:p w:rsidR="00931B1B" w:rsidRDefault="0093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8B5" w:rsidRPr="00572698" w:rsidRDefault="005A327C">
    <w:pPr>
      <w:pStyle w:val="ae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5E08B5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BE1C66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5E08B5" w:rsidRDefault="005E08B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B1B" w:rsidRDefault="00931B1B">
      <w:r>
        <w:separator/>
      </w:r>
    </w:p>
  </w:footnote>
  <w:footnote w:type="continuationSeparator" w:id="0">
    <w:p w:rsidR="00931B1B" w:rsidRDefault="00931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F05567B"/>
    <w:multiLevelType w:val="hybridMultilevel"/>
    <w:tmpl w:val="2FA055E6"/>
    <w:lvl w:ilvl="0" w:tplc="8AA2D7CA">
      <w:start w:val="1"/>
      <w:numFmt w:val="decimal"/>
      <w:pStyle w:val="a"/>
      <w:lvlText w:val="1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884884">
      <w:start w:val="1"/>
      <w:numFmt w:val="decimal"/>
      <w:lvlText w:val="13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 w:tplc="B336D08E">
      <w:start w:val="1"/>
      <w:numFmt w:val="decimal"/>
      <w:lvlText w:val="17.%3"/>
      <w:lvlJc w:val="left"/>
      <w:pPr>
        <w:tabs>
          <w:tab w:val="num" w:pos="320"/>
        </w:tabs>
        <w:ind w:left="320" w:hanging="680"/>
      </w:pPr>
      <w:rPr>
        <w:rFonts w:cs="Times New Roman" w:hint="default"/>
      </w:rPr>
    </w:lvl>
    <w:lvl w:ilvl="3" w:tplc="B87CE93A">
      <w:start w:val="1"/>
      <w:numFmt w:val="decimal"/>
      <w:lvlText w:val="16.5.%4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1"/>
  </w:num>
  <w:num w:numId="5">
    <w:abstractNumId w:val="8"/>
  </w:num>
  <w:num w:numId="6">
    <w:abstractNumId w:val="11"/>
  </w:num>
  <w:num w:numId="7">
    <w:abstractNumId w:val="5"/>
  </w:num>
  <w:num w:numId="8">
    <w:abstractNumId w:val="25"/>
  </w:num>
  <w:num w:numId="9">
    <w:abstractNumId w:val="15"/>
  </w:num>
  <w:num w:numId="10">
    <w:abstractNumId w:val="7"/>
  </w:num>
  <w:num w:numId="11">
    <w:abstractNumId w:val="21"/>
  </w:num>
  <w:num w:numId="12">
    <w:abstractNumId w:val="23"/>
  </w:num>
  <w:num w:numId="13">
    <w:abstractNumId w:val="17"/>
  </w:num>
  <w:num w:numId="14">
    <w:abstractNumId w:val="14"/>
  </w:num>
  <w:num w:numId="15">
    <w:abstractNumId w:val="10"/>
  </w:num>
  <w:num w:numId="16">
    <w:abstractNumId w:val="19"/>
  </w:num>
  <w:num w:numId="17">
    <w:abstractNumId w:val="0"/>
  </w:num>
  <w:num w:numId="18">
    <w:abstractNumId w:val="27"/>
  </w:num>
  <w:num w:numId="19">
    <w:abstractNumId w:val="26"/>
  </w:num>
  <w:num w:numId="20">
    <w:abstractNumId w:val="12"/>
  </w:num>
  <w:num w:numId="21">
    <w:abstractNumId w:val="16"/>
  </w:num>
  <w:num w:numId="22">
    <w:abstractNumId w:val="18"/>
  </w:num>
  <w:num w:numId="23">
    <w:abstractNumId w:val="3"/>
  </w:num>
  <w:num w:numId="24">
    <w:abstractNumId w:val="6"/>
  </w:num>
  <w:num w:numId="25">
    <w:abstractNumId w:val="13"/>
  </w:num>
  <w:num w:numId="26">
    <w:abstractNumId w:val="13"/>
  </w:num>
  <w:num w:numId="27">
    <w:abstractNumId w:val="13"/>
  </w:num>
  <w:num w:numId="28">
    <w:abstractNumId w:val="22"/>
  </w:num>
  <w:num w:numId="29">
    <w:abstractNumId w:val="13"/>
  </w:num>
  <w:num w:numId="30">
    <w:abstractNumId w:val="13"/>
  </w:num>
  <w:num w:numId="31">
    <w:abstractNumId w:val="13"/>
  </w:num>
  <w:num w:numId="32">
    <w:abstractNumId w:val="24"/>
  </w:num>
  <w:num w:numId="33">
    <w:abstractNumId w:val="4"/>
  </w:num>
  <w:num w:numId="34">
    <w:abstractNumId w:val="13"/>
  </w:num>
  <w:num w:numId="3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0F7E22"/>
    <w:rsid w:val="001020C9"/>
    <w:rsid w:val="00102D0B"/>
    <w:rsid w:val="0011186E"/>
    <w:rsid w:val="0014502E"/>
    <w:rsid w:val="00147D87"/>
    <w:rsid w:val="0016479F"/>
    <w:rsid w:val="00172515"/>
    <w:rsid w:val="001844DE"/>
    <w:rsid w:val="00196375"/>
    <w:rsid w:val="001A024C"/>
    <w:rsid w:val="001B3F9D"/>
    <w:rsid w:val="001B54C4"/>
    <w:rsid w:val="001F2F2C"/>
    <w:rsid w:val="001F74A3"/>
    <w:rsid w:val="002042E4"/>
    <w:rsid w:val="00215630"/>
    <w:rsid w:val="00232DA8"/>
    <w:rsid w:val="002359B1"/>
    <w:rsid w:val="002372C5"/>
    <w:rsid w:val="0025643E"/>
    <w:rsid w:val="002A4AAC"/>
    <w:rsid w:val="002B756B"/>
    <w:rsid w:val="002E7F26"/>
    <w:rsid w:val="00301424"/>
    <w:rsid w:val="003053C5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327C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2B3D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45337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31B1B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4D1E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37A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BE1C66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9791B"/>
    <w:rsid w:val="00EA1B0B"/>
    <w:rsid w:val="00EA36D8"/>
    <w:rsid w:val="00EA527D"/>
    <w:rsid w:val="00EA586E"/>
    <w:rsid w:val="00EA7289"/>
    <w:rsid w:val="00EB17F4"/>
    <w:rsid w:val="00EB39C2"/>
    <w:rsid w:val="00ED5A4C"/>
    <w:rsid w:val="00EE01B2"/>
    <w:rsid w:val="00EF5D18"/>
    <w:rsid w:val="00F00C7C"/>
    <w:rsid w:val="00F1026E"/>
    <w:rsid w:val="00F23898"/>
    <w:rsid w:val="00F2592C"/>
    <w:rsid w:val="00F335A2"/>
    <w:rsid w:val="00F33926"/>
    <w:rsid w:val="00F46003"/>
    <w:rsid w:val="00F770B7"/>
    <w:rsid w:val="00FA4A39"/>
    <w:rsid w:val="00FB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416098-FD56-47A9-982C-8ADE7650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1"/>
    <w:next w:val="a1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0"/>
    <w:next w:val="a1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0"/>
    <w:next w:val="a1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0"/>
    <w:next w:val="a1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0"/>
    <w:next w:val="a1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0"/>
    <w:next w:val="a0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2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2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2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2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1">
    <w:name w:val="Body Text"/>
    <w:basedOn w:val="a0"/>
    <w:link w:val="a5"/>
    <w:uiPriority w:val="99"/>
    <w:rsid w:val="00E611C5"/>
    <w:pPr>
      <w:spacing w:after="120"/>
    </w:pPr>
  </w:style>
  <w:style w:type="character" w:customStyle="1" w:styleId="a5">
    <w:name w:val="Основной текст Знак"/>
    <w:basedOn w:val="a2"/>
    <w:link w:val="a1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6">
    <w:name w:val="Emphasis"/>
    <w:basedOn w:val="a2"/>
    <w:uiPriority w:val="99"/>
    <w:qFormat/>
    <w:rsid w:val="00E611C5"/>
    <w:rPr>
      <w:rFonts w:cs="Times New Roman"/>
      <w:i/>
      <w:iCs/>
    </w:rPr>
  </w:style>
  <w:style w:type="paragraph" w:styleId="a7">
    <w:name w:val="Title"/>
    <w:basedOn w:val="a0"/>
    <w:link w:val="a8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8">
    <w:name w:val="Название Знак"/>
    <w:basedOn w:val="a2"/>
    <w:link w:val="a7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9">
    <w:name w:val="Hyperlink"/>
    <w:basedOn w:val="a2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0"/>
    <w:next w:val="a0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0"/>
    <w:next w:val="a0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2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a">
    <w:name w:val="Document Map"/>
    <w:basedOn w:val="a0"/>
    <w:link w:val="ab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b">
    <w:name w:val="Схема документа Знак"/>
    <w:basedOn w:val="a2"/>
    <w:link w:val="aa"/>
    <w:uiPriority w:val="99"/>
    <w:semiHidden/>
    <w:locked/>
    <w:rsid w:val="0076601D"/>
    <w:rPr>
      <w:rFonts w:cs="Times New Roman"/>
      <w:sz w:val="2"/>
    </w:rPr>
  </w:style>
  <w:style w:type="paragraph" w:styleId="ac">
    <w:name w:val="header"/>
    <w:basedOn w:val="a0"/>
    <w:link w:val="ad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e">
    <w:name w:val="footer"/>
    <w:basedOn w:val="a0"/>
    <w:link w:val="af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0">
    <w:name w:val="page number"/>
    <w:basedOn w:val="a2"/>
    <w:uiPriority w:val="99"/>
    <w:rsid w:val="006273D3"/>
    <w:rPr>
      <w:rFonts w:cs="Times New Roman"/>
    </w:rPr>
  </w:style>
  <w:style w:type="paragraph" w:styleId="af1">
    <w:name w:val="Balloon Text"/>
    <w:basedOn w:val="a0"/>
    <w:link w:val="af2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3">
    <w:name w:val="FollowedHyperlink"/>
    <w:basedOn w:val="a2"/>
    <w:uiPriority w:val="99"/>
    <w:rsid w:val="005A481E"/>
    <w:rPr>
      <w:rFonts w:cs="Times New Roman"/>
      <w:color w:val="800080"/>
      <w:u w:val="single"/>
    </w:rPr>
  </w:style>
  <w:style w:type="paragraph" w:styleId="af4">
    <w:name w:val="List Paragraph"/>
    <w:basedOn w:val="a0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5">
    <w:name w:val="TOC Heading"/>
    <w:basedOn w:val="1"/>
    <w:next w:val="a0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6">
    <w:name w:val="Table Grid"/>
    <w:basedOn w:val="a3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basedOn w:val="a2"/>
    <w:uiPriority w:val="99"/>
    <w:rsid w:val="00051F1F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uiPriority w:val="99"/>
    <w:rsid w:val="00051F1F"/>
    <w:rPr>
      <w:rFonts w:ascii="Times New Roman" w:hAnsi="Times New Roman"/>
      <w:szCs w:val="20"/>
    </w:rPr>
  </w:style>
  <w:style w:type="character" w:customStyle="1" w:styleId="af9">
    <w:name w:val="Текст примечания Знак"/>
    <w:basedOn w:val="a2"/>
    <w:link w:val="af8"/>
    <w:uiPriority w:val="99"/>
    <w:locked/>
    <w:rsid w:val="00051F1F"/>
    <w:rPr>
      <w:rFonts w:cs="Times New Roman"/>
    </w:rPr>
  </w:style>
  <w:style w:type="paragraph" w:styleId="afa">
    <w:name w:val="annotation subject"/>
    <w:basedOn w:val="af8"/>
    <w:next w:val="af8"/>
    <w:link w:val="afb"/>
    <w:uiPriority w:val="99"/>
    <w:rsid w:val="00051F1F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locked/>
    <w:rsid w:val="00051F1F"/>
    <w:rPr>
      <w:rFonts w:cs="Times New Roman"/>
      <w:b/>
      <w:bCs/>
    </w:rPr>
  </w:style>
  <w:style w:type="paragraph" w:styleId="afc">
    <w:name w:val="footnote text"/>
    <w:basedOn w:val="a0"/>
    <w:link w:val="afd"/>
    <w:uiPriority w:val="99"/>
    <w:rsid w:val="00A20827"/>
    <w:rPr>
      <w:szCs w:val="20"/>
    </w:rPr>
  </w:style>
  <w:style w:type="character" w:customStyle="1" w:styleId="afd">
    <w:name w:val="Текст сноски Знак"/>
    <w:basedOn w:val="a2"/>
    <w:link w:val="afc"/>
    <w:uiPriority w:val="99"/>
    <w:locked/>
    <w:rsid w:val="00A20827"/>
    <w:rPr>
      <w:rFonts w:ascii="Arial" w:hAnsi="Arial" w:cs="Times New Roman"/>
    </w:rPr>
  </w:style>
  <w:style w:type="character" w:styleId="afe">
    <w:name w:val="footnote reference"/>
    <w:basedOn w:val="a2"/>
    <w:uiPriority w:val="99"/>
    <w:rsid w:val="00A20827"/>
    <w:rPr>
      <w:rFonts w:cs="Times New Roman"/>
      <w:vertAlign w:val="superscript"/>
    </w:rPr>
  </w:style>
  <w:style w:type="character" w:styleId="aff">
    <w:name w:val="Strong"/>
    <w:basedOn w:val="a2"/>
    <w:uiPriority w:val="99"/>
    <w:qFormat/>
    <w:rsid w:val="00F770B7"/>
    <w:rPr>
      <w:rFonts w:cs="Times New Roman"/>
      <w:b/>
      <w:bCs/>
    </w:rPr>
  </w:style>
  <w:style w:type="paragraph" w:styleId="aff0">
    <w:name w:val="Normal (Web)"/>
    <w:basedOn w:val="a0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2"/>
    <w:uiPriority w:val="99"/>
    <w:rsid w:val="004E2E77"/>
    <w:rPr>
      <w:rFonts w:cs="Times New Roman"/>
    </w:rPr>
  </w:style>
  <w:style w:type="paragraph" w:styleId="22">
    <w:name w:val="Body Text Indent 2"/>
    <w:basedOn w:val="a0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0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2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  <w:style w:type="paragraph" w:customStyle="1" w:styleId="a">
    <w:name w:val="a"/>
    <w:basedOn w:val="a0"/>
    <w:rsid w:val="00F335A2"/>
    <w:pPr>
      <w:numPr>
        <w:numId w:val="35"/>
      </w:numPr>
      <w:spacing w:before="120" w:after="120"/>
      <w:ind w:left="360"/>
      <w:jc w:val="both"/>
    </w:pPr>
    <w:rPr>
      <w:rFonts w:eastAsia="Calibri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2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1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B389C-AC12-4A4A-B1F6-F78404C8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Полещук Дмитрий Сергеевич</cp:lastModifiedBy>
  <cp:revision>6</cp:revision>
  <cp:lastPrinted>2014-12-24T04:44:00Z</cp:lastPrinted>
  <dcterms:created xsi:type="dcterms:W3CDTF">2014-08-04T08:02:00Z</dcterms:created>
  <dcterms:modified xsi:type="dcterms:W3CDTF">2015-04-13T13:38:00Z</dcterms:modified>
</cp:coreProperties>
</file>